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62B40" w14:textId="77777777" w:rsidR="00280358" w:rsidRDefault="00280358" w:rsidP="00280358">
      <w:pPr>
        <w:rPr>
          <w:sz w:val="24"/>
          <w:szCs w:val="24"/>
          <w:lang w:val="en-US"/>
        </w:rPr>
      </w:pPr>
      <w:r>
        <w:rPr>
          <w:sz w:val="24"/>
          <w:szCs w:val="24"/>
          <w:lang w:val="en-US"/>
        </w:rPr>
        <w:t>This message is sent on behalf of:</w:t>
      </w:r>
    </w:p>
    <w:p w14:paraId="29C6A6AF" w14:textId="77777777" w:rsidR="00280358" w:rsidRDefault="00280358" w:rsidP="00280358">
      <w:pPr>
        <w:rPr>
          <w:sz w:val="24"/>
          <w:szCs w:val="24"/>
          <w:lang w:val="en-US"/>
        </w:rPr>
      </w:pPr>
    </w:p>
    <w:p w14:paraId="63E5F364" w14:textId="77777777" w:rsidR="00280358" w:rsidRDefault="00280358" w:rsidP="00280358">
      <w:pPr>
        <w:rPr>
          <w:sz w:val="24"/>
          <w:szCs w:val="24"/>
          <w:lang w:val="en-US"/>
        </w:rPr>
      </w:pPr>
    </w:p>
    <w:p w14:paraId="07B72590" w14:textId="77777777" w:rsidR="00280358" w:rsidRDefault="00280358" w:rsidP="00280358">
      <w:pPr>
        <w:rPr>
          <w:sz w:val="24"/>
          <w:szCs w:val="24"/>
          <w:lang w:val="en-US"/>
        </w:rPr>
      </w:pPr>
      <w:r>
        <w:rPr>
          <w:sz w:val="24"/>
          <w:szCs w:val="24"/>
          <w:lang w:val="en-US"/>
        </w:rPr>
        <w:t>The Sussex Cricket Foundation</w:t>
      </w:r>
    </w:p>
    <w:p w14:paraId="1828BDD0" w14:textId="77777777" w:rsidR="00280358" w:rsidRDefault="00280358" w:rsidP="00280358">
      <w:pPr>
        <w:rPr>
          <w:sz w:val="24"/>
          <w:szCs w:val="24"/>
          <w:lang w:val="en-US"/>
        </w:rPr>
      </w:pPr>
      <w:r>
        <w:rPr>
          <w:sz w:val="24"/>
          <w:szCs w:val="24"/>
          <w:lang w:val="en-US"/>
        </w:rPr>
        <w:t>1</w:t>
      </w:r>
      <w:r>
        <w:rPr>
          <w:sz w:val="24"/>
          <w:szCs w:val="24"/>
          <w:vertAlign w:val="superscript"/>
          <w:lang w:val="en-US"/>
        </w:rPr>
        <w:t>st</w:t>
      </w:r>
      <w:r>
        <w:rPr>
          <w:sz w:val="24"/>
          <w:szCs w:val="24"/>
          <w:lang w:val="en-US"/>
        </w:rPr>
        <w:t xml:space="preserve"> Central Sussex Cricket League</w:t>
      </w:r>
    </w:p>
    <w:p w14:paraId="6E068663" w14:textId="77777777" w:rsidR="00280358" w:rsidRDefault="00280358" w:rsidP="00280358">
      <w:pPr>
        <w:rPr>
          <w:sz w:val="24"/>
          <w:szCs w:val="24"/>
        </w:rPr>
      </w:pPr>
      <w:r>
        <w:rPr>
          <w:sz w:val="24"/>
          <w:szCs w:val="24"/>
        </w:rPr>
        <w:t>Aldridge@BACA Sussex Women’s Cricket League</w:t>
      </w:r>
    </w:p>
    <w:p w14:paraId="0B5E7C27" w14:textId="77777777" w:rsidR="00280358" w:rsidRDefault="00280358" w:rsidP="00280358">
      <w:pPr>
        <w:rPr>
          <w:sz w:val="24"/>
          <w:szCs w:val="24"/>
        </w:rPr>
      </w:pPr>
      <w:r>
        <w:rPr>
          <w:sz w:val="24"/>
          <w:szCs w:val="24"/>
        </w:rPr>
        <w:t>Sussex Cricket Foundation Junior Leagues</w:t>
      </w:r>
    </w:p>
    <w:p w14:paraId="42CDA522" w14:textId="77777777" w:rsidR="00280358" w:rsidRDefault="00280358" w:rsidP="00280358">
      <w:pPr>
        <w:rPr>
          <w:sz w:val="24"/>
          <w:szCs w:val="24"/>
        </w:rPr>
      </w:pPr>
      <w:r>
        <w:rPr>
          <w:sz w:val="24"/>
          <w:szCs w:val="24"/>
          <w:lang w:val="en-US"/>
        </w:rPr>
        <w:t>Sussex Junior Cricket Festival.</w:t>
      </w:r>
    </w:p>
    <w:p w14:paraId="6644CF55" w14:textId="77777777" w:rsidR="00280358" w:rsidRDefault="00280358" w:rsidP="00280358">
      <w:pPr>
        <w:rPr>
          <w:sz w:val="24"/>
          <w:szCs w:val="24"/>
          <w:lang w:val="en-US"/>
        </w:rPr>
      </w:pPr>
    </w:p>
    <w:p w14:paraId="02DB7626" w14:textId="77777777" w:rsidR="00280358" w:rsidRDefault="00280358" w:rsidP="00280358">
      <w:pPr>
        <w:rPr>
          <w:sz w:val="24"/>
          <w:szCs w:val="24"/>
          <w:lang w:val="en-US"/>
        </w:rPr>
      </w:pPr>
    </w:p>
    <w:p w14:paraId="78D2E2BE" w14:textId="77777777" w:rsidR="00280358" w:rsidRDefault="00280358" w:rsidP="00280358">
      <w:pPr>
        <w:rPr>
          <w:sz w:val="24"/>
          <w:szCs w:val="24"/>
          <w:lang w:val="en-US"/>
        </w:rPr>
      </w:pPr>
    </w:p>
    <w:p w14:paraId="4D517E52" w14:textId="77777777" w:rsidR="00280358" w:rsidRDefault="00280358" w:rsidP="00280358">
      <w:pPr>
        <w:rPr>
          <w:sz w:val="24"/>
          <w:szCs w:val="24"/>
          <w:lang w:val="en-US"/>
        </w:rPr>
      </w:pPr>
      <w:r>
        <w:rPr>
          <w:sz w:val="24"/>
          <w:szCs w:val="24"/>
          <w:lang w:val="en-US"/>
        </w:rPr>
        <w:t xml:space="preserve">Over the last few seasons there has been a worrying increase in reports of poor behaviour and ill-disclipline in cricket played in our county. This has been on the field of play, but also includes poor and disrespectful behaviour by some coaches/managers, spectators and parents (in junior matches) outside the boundary. </w:t>
      </w:r>
    </w:p>
    <w:p w14:paraId="4A67EDD3" w14:textId="77777777" w:rsidR="00280358" w:rsidRDefault="00280358" w:rsidP="00280358">
      <w:pPr>
        <w:rPr>
          <w:sz w:val="24"/>
          <w:szCs w:val="24"/>
          <w:lang w:val="en-US"/>
        </w:rPr>
      </w:pPr>
    </w:p>
    <w:p w14:paraId="101B8FEC" w14:textId="77777777" w:rsidR="00280358" w:rsidRDefault="00280358" w:rsidP="00280358">
      <w:pPr>
        <w:rPr>
          <w:sz w:val="24"/>
          <w:szCs w:val="24"/>
          <w:lang w:val="en-US"/>
        </w:rPr>
      </w:pPr>
      <w:r>
        <w:rPr>
          <w:sz w:val="24"/>
          <w:szCs w:val="24"/>
          <w:lang w:val="en-US"/>
        </w:rPr>
        <w:t xml:space="preserve">In 2023 there were also too many reports of unacceptable behaviour in clubhouse bars, sometimes involving poor bar management and excessive alcohol consumption after matches. Some of these incidents included safeguarding concerns and potentially discriminatory actions.  Several of these incidents were referred to the ECB and these resulted in sanctions against players and officials directly by the ECB. </w:t>
      </w:r>
    </w:p>
    <w:p w14:paraId="0C6D032A" w14:textId="77777777" w:rsidR="00280358" w:rsidRDefault="00280358" w:rsidP="00280358">
      <w:pPr>
        <w:rPr>
          <w:sz w:val="24"/>
          <w:szCs w:val="24"/>
          <w:lang w:val="en-US"/>
        </w:rPr>
      </w:pPr>
    </w:p>
    <w:p w14:paraId="4D1F1F19" w14:textId="77777777" w:rsidR="00280358" w:rsidRDefault="00280358" w:rsidP="00280358">
      <w:pPr>
        <w:rPr>
          <w:sz w:val="24"/>
          <w:szCs w:val="24"/>
          <w:lang w:val="en-US"/>
        </w:rPr>
      </w:pPr>
      <w:r>
        <w:rPr>
          <w:sz w:val="24"/>
          <w:szCs w:val="24"/>
          <w:lang w:val="en-US"/>
        </w:rPr>
        <w:t xml:space="preserve">The Sussex Cricket Foundation would like to take this opportunity to remind all clubs about their own </w:t>
      </w:r>
      <w:r>
        <w:rPr>
          <w:b/>
          <w:bCs/>
          <w:sz w:val="24"/>
          <w:szCs w:val="24"/>
          <w:lang w:val="en-US"/>
        </w:rPr>
        <w:t>Codes of Conduct</w:t>
      </w:r>
      <w:r>
        <w:rPr>
          <w:sz w:val="24"/>
          <w:szCs w:val="24"/>
          <w:lang w:val="en-US"/>
        </w:rPr>
        <w:t xml:space="preserve"> and that these should be used proactively by clubs to encourage good, respectful and sporting behaviour from all players and members, before, during and after matches. </w:t>
      </w:r>
    </w:p>
    <w:p w14:paraId="3DF8EECE" w14:textId="77777777" w:rsidR="00280358" w:rsidRDefault="00280358" w:rsidP="00280358">
      <w:pPr>
        <w:rPr>
          <w:lang w:val="en-US"/>
        </w:rPr>
      </w:pPr>
    </w:p>
    <w:p w14:paraId="11EE1DD2" w14:textId="77777777" w:rsidR="00280358" w:rsidRDefault="00280358" w:rsidP="00280358">
      <w:pPr>
        <w:rPr>
          <w:sz w:val="24"/>
          <w:szCs w:val="24"/>
          <w:lang w:val="en-US"/>
        </w:rPr>
      </w:pPr>
      <w:r>
        <w:rPr>
          <w:sz w:val="24"/>
          <w:szCs w:val="24"/>
          <w:lang w:val="en-US"/>
        </w:rPr>
        <w:t>We all wish to encourage matches being played according to the “spirit of cricket”.   Please seek to discourage such poor behaviour, and where necessary take sanction actions against those who fall below the high standards we expect in our sport.</w:t>
      </w:r>
    </w:p>
    <w:p w14:paraId="76FAB19D" w14:textId="77777777" w:rsidR="00280358" w:rsidRDefault="00280358" w:rsidP="00280358">
      <w:pPr>
        <w:rPr>
          <w:sz w:val="24"/>
          <w:szCs w:val="24"/>
          <w:lang w:val="en-US"/>
        </w:rPr>
      </w:pPr>
    </w:p>
    <w:p w14:paraId="0A7CDA4F" w14:textId="744C96A3" w:rsidR="00280358" w:rsidRDefault="00280358" w:rsidP="00280358">
      <w:pPr>
        <w:rPr>
          <w:sz w:val="24"/>
          <w:szCs w:val="24"/>
          <w:lang w:val="en-US"/>
        </w:rPr>
      </w:pPr>
      <w:r>
        <w:rPr>
          <w:sz w:val="24"/>
          <w:szCs w:val="24"/>
          <w:lang w:val="en-US"/>
        </w:rPr>
        <w:t xml:space="preserve">Matters of this kind which are reported to </w:t>
      </w:r>
      <w:r w:rsidR="006D6392">
        <w:rPr>
          <w:sz w:val="24"/>
          <w:szCs w:val="24"/>
          <w:lang w:val="en-US"/>
        </w:rPr>
        <w:t xml:space="preserve">the </w:t>
      </w:r>
      <w:r>
        <w:rPr>
          <w:sz w:val="24"/>
          <w:szCs w:val="24"/>
          <w:lang w:val="en-US"/>
        </w:rPr>
        <w:t xml:space="preserve">League Disciplinary committee, to the County Safeguarding Officer or through other means, will be </w:t>
      </w:r>
      <w:r w:rsidR="000A783B">
        <w:rPr>
          <w:sz w:val="24"/>
          <w:szCs w:val="24"/>
          <w:lang w:val="en-US"/>
        </w:rPr>
        <w:t>dealt with using</w:t>
      </w:r>
      <w:r>
        <w:rPr>
          <w:sz w:val="24"/>
          <w:szCs w:val="24"/>
          <w:lang w:val="en-US"/>
        </w:rPr>
        <w:t xml:space="preserve"> the ECB guidelines and referred to the ECB </w:t>
      </w:r>
      <w:r w:rsidR="000A783B">
        <w:rPr>
          <w:sz w:val="24"/>
          <w:szCs w:val="24"/>
          <w:lang w:val="en-US"/>
        </w:rPr>
        <w:t xml:space="preserve">itself </w:t>
      </w:r>
      <w:r>
        <w:rPr>
          <w:sz w:val="24"/>
          <w:szCs w:val="24"/>
          <w:lang w:val="en-US"/>
        </w:rPr>
        <w:t>for further investigation where necessary. This can result in suspension from all</w:t>
      </w:r>
      <w:r w:rsidR="000A783B">
        <w:rPr>
          <w:sz w:val="24"/>
          <w:szCs w:val="24"/>
          <w:lang w:val="en-US"/>
        </w:rPr>
        <w:t xml:space="preserve"> involvement in</w:t>
      </w:r>
      <w:r>
        <w:rPr>
          <w:sz w:val="24"/>
          <w:szCs w:val="24"/>
          <w:lang w:val="en-US"/>
        </w:rPr>
        <w:t xml:space="preserve"> cricket in some circumstances.</w:t>
      </w:r>
    </w:p>
    <w:p w14:paraId="72CFCF5B" w14:textId="77777777" w:rsidR="00280358" w:rsidRDefault="00280358" w:rsidP="00280358">
      <w:pPr>
        <w:rPr>
          <w:sz w:val="24"/>
          <w:szCs w:val="24"/>
          <w:lang w:val="en-US"/>
        </w:rPr>
      </w:pPr>
    </w:p>
    <w:p w14:paraId="0D147340" w14:textId="77777777" w:rsidR="008D13C7" w:rsidRDefault="00280358" w:rsidP="00280358">
      <w:pPr>
        <w:rPr>
          <w:sz w:val="24"/>
          <w:szCs w:val="24"/>
          <w:lang w:val="en-US"/>
        </w:rPr>
      </w:pPr>
      <w:r>
        <w:rPr>
          <w:sz w:val="24"/>
          <w:szCs w:val="24"/>
          <w:lang w:val="en-US"/>
        </w:rPr>
        <w:t xml:space="preserve">We would expect clubs to be proactive in dealing with matters themselves and in holding players, coaches and spectators accountable for their actions. If you need advice on your club’s code of conduct, please contact the County Safeguarding Officer, Nick May, or speak to your local Foundation Territory Manager, Carl Tupper (west), Hamish Russell (east) or Charlotte Burton or Matt Parsons in the central area. </w:t>
      </w:r>
    </w:p>
    <w:p w14:paraId="6AE84D1D" w14:textId="77777777" w:rsidR="008D13C7" w:rsidRDefault="008D13C7" w:rsidP="00280358">
      <w:pPr>
        <w:rPr>
          <w:sz w:val="24"/>
          <w:szCs w:val="24"/>
          <w:lang w:val="en-US"/>
        </w:rPr>
      </w:pPr>
    </w:p>
    <w:p w14:paraId="2952BAEA" w14:textId="55F23D11" w:rsidR="00280358" w:rsidRDefault="00280358" w:rsidP="00280358">
      <w:pPr>
        <w:rPr>
          <w:sz w:val="24"/>
          <w:szCs w:val="24"/>
          <w:lang w:val="en-US"/>
        </w:rPr>
      </w:pPr>
      <w:r>
        <w:rPr>
          <w:sz w:val="24"/>
          <w:szCs w:val="24"/>
          <w:lang w:val="en-US"/>
        </w:rPr>
        <w:t xml:space="preserve">Steve Grant </w:t>
      </w:r>
      <w:hyperlink r:id="rId4" w:history="1">
        <w:r>
          <w:rPr>
            <w:rStyle w:val="Hyperlink"/>
            <w:sz w:val="24"/>
            <w:szCs w:val="24"/>
            <w:lang w:val="en-US"/>
          </w:rPr>
          <w:t>league.disciplinary@sussexcricket.co.uk</w:t>
        </w:r>
      </w:hyperlink>
      <w:r>
        <w:rPr>
          <w:sz w:val="24"/>
          <w:szCs w:val="24"/>
          <w:lang w:val="en-US"/>
        </w:rPr>
        <w:t xml:space="preserve"> is also available for advice on codes of conduct or disciplinary matters.</w:t>
      </w:r>
      <w:r w:rsidR="008D13C7">
        <w:rPr>
          <w:sz w:val="24"/>
          <w:szCs w:val="24"/>
          <w:lang w:val="en-US"/>
        </w:rPr>
        <w:t xml:space="preserve"> (also see the attachment, for the 2023 message with further details of conduct matters)</w:t>
      </w:r>
    </w:p>
    <w:p w14:paraId="65D9695D" w14:textId="77777777" w:rsidR="00280358" w:rsidRDefault="00280358" w:rsidP="00280358">
      <w:pPr>
        <w:rPr>
          <w:sz w:val="24"/>
          <w:szCs w:val="24"/>
          <w:lang w:val="en-US"/>
        </w:rPr>
      </w:pPr>
    </w:p>
    <w:p w14:paraId="7BE6DF2B" w14:textId="77777777" w:rsidR="00280358" w:rsidRDefault="00280358" w:rsidP="00280358">
      <w:pPr>
        <w:rPr>
          <w:sz w:val="24"/>
          <w:szCs w:val="24"/>
          <w:lang w:val="en-US"/>
        </w:rPr>
      </w:pPr>
    </w:p>
    <w:p w14:paraId="60AC0420" w14:textId="77777777" w:rsidR="00280358" w:rsidRDefault="00280358" w:rsidP="00280358">
      <w:pPr>
        <w:rPr>
          <w:sz w:val="24"/>
          <w:szCs w:val="24"/>
          <w:lang w:val="en-US"/>
        </w:rPr>
      </w:pPr>
      <w:r>
        <w:rPr>
          <w:sz w:val="24"/>
          <w:szCs w:val="24"/>
          <w:lang w:val="en-US"/>
        </w:rPr>
        <w:t xml:space="preserve">As well as </w:t>
      </w:r>
      <w:r>
        <w:rPr>
          <w:b/>
          <w:bCs/>
          <w:sz w:val="24"/>
          <w:szCs w:val="24"/>
          <w:lang w:val="en-US"/>
        </w:rPr>
        <w:t>face-to-face behaviour</w:t>
      </w:r>
      <w:r>
        <w:rPr>
          <w:sz w:val="24"/>
          <w:szCs w:val="24"/>
          <w:lang w:val="en-US"/>
        </w:rPr>
        <w:t xml:space="preserve">, this also applies to </w:t>
      </w:r>
      <w:r>
        <w:rPr>
          <w:b/>
          <w:bCs/>
          <w:sz w:val="24"/>
          <w:szCs w:val="24"/>
          <w:lang w:val="en-US"/>
        </w:rPr>
        <w:t>on-line harassment</w:t>
      </w:r>
      <w:r>
        <w:rPr>
          <w:sz w:val="24"/>
          <w:szCs w:val="24"/>
          <w:lang w:val="en-US"/>
        </w:rPr>
        <w:t>, bullying or other inappropriate social media posts. There is no room for this in cricket in Sussex and these on-line and social media matters should also be addressed proactively by clubs. Again, please seek guidance from the Foundation officers or the relevant League where necessary.</w:t>
      </w:r>
    </w:p>
    <w:p w14:paraId="42273CAE" w14:textId="77777777" w:rsidR="00280358" w:rsidRDefault="00280358" w:rsidP="00280358">
      <w:pPr>
        <w:rPr>
          <w:sz w:val="24"/>
          <w:szCs w:val="24"/>
          <w:lang w:val="en-US"/>
        </w:rPr>
      </w:pPr>
    </w:p>
    <w:p w14:paraId="764FBF1E" w14:textId="77777777" w:rsidR="00280358" w:rsidRDefault="00280358" w:rsidP="00280358">
      <w:pPr>
        <w:rPr>
          <w:sz w:val="24"/>
          <w:szCs w:val="24"/>
          <w:lang w:val="en-US"/>
        </w:rPr>
      </w:pPr>
      <w:r>
        <w:rPr>
          <w:sz w:val="24"/>
          <w:szCs w:val="24"/>
          <w:lang w:val="en-US"/>
        </w:rPr>
        <w:t>Please help us to ensure that cricket remains a safe, sporting and enjoyable game for all in Sussex.</w:t>
      </w:r>
    </w:p>
    <w:p w14:paraId="6C63CEEB" w14:textId="77777777" w:rsidR="00280358" w:rsidRDefault="00280358" w:rsidP="00280358">
      <w:pPr>
        <w:rPr>
          <w:sz w:val="24"/>
          <w:szCs w:val="24"/>
          <w:lang w:val="en-US"/>
        </w:rPr>
      </w:pPr>
    </w:p>
    <w:p w14:paraId="4C05F24D" w14:textId="77777777" w:rsidR="00280358" w:rsidRDefault="00280358" w:rsidP="00280358">
      <w:pPr>
        <w:rPr>
          <w:sz w:val="24"/>
          <w:szCs w:val="24"/>
          <w:lang w:val="en-US"/>
        </w:rPr>
      </w:pPr>
      <w:r>
        <w:rPr>
          <w:sz w:val="24"/>
          <w:szCs w:val="24"/>
          <w:lang w:val="en-US"/>
        </w:rPr>
        <w:t>Best regards,</w:t>
      </w:r>
    </w:p>
    <w:p w14:paraId="1B2D413A" w14:textId="77777777" w:rsidR="00280358" w:rsidRDefault="00280358" w:rsidP="00280358">
      <w:pPr>
        <w:rPr>
          <w:sz w:val="24"/>
          <w:szCs w:val="24"/>
          <w:lang w:val="en-US"/>
        </w:rPr>
      </w:pPr>
    </w:p>
    <w:p w14:paraId="12E9653A" w14:textId="77777777" w:rsidR="00280358" w:rsidRDefault="00280358" w:rsidP="00280358">
      <w:pPr>
        <w:rPr>
          <w:sz w:val="24"/>
          <w:szCs w:val="24"/>
          <w:lang w:val="en-US"/>
        </w:rPr>
      </w:pPr>
    </w:p>
    <w:p w14:paraId="263C633E" w14:textId="77777777" w:rsidR="00280358" w:rsidRDefault="00280358" w:rsidP="00280358">
      <w:pPr>
        <w:rPr>
          <w:sz w:val="24"/>
          <w:szCs w:val="24"/>
          <w:lang w:val="en-US"/>
        </w:rPr>
      </w:pPr>
    </w:p>
    <w:p w14:paraId="323279A4" w14:textId="77777777" w:rsidR="00280358" w:rsidRDefault="00280358" w:rsidP="00280358">
      <w:pPr>
        <w:rPr>
          <w:sz w:val="24"/>
          <w:szCs w:val="24"/>
          <w:lang w:val="en-US"/>
        </w:rPr>
      </w:pPr>
    </w:p>
    <w:p w14:paraId="322C0BF6" w14:textId="77777777" w:rsidR="00280358" w:rsidRDefault="00280358" w:rsidP="00280358">
      <w:pPr>
        <w:rPr>
          <w:sz w:val="24"/>
          <w:szCs w:val="24"/>
          <w:lang w:val="en-US"/>
        </w:rPr>
      </w:pPr>
      <w:r>
        <w:rPr>
          <w:sz w:val="24"/>
          <w:szCs w:val="24"/>
          <w:lang w:val="en-US"/>
        </w:rPr>
        <w:t>Gary Wallis-Tayler,</w:t>
      </w:r>
    </w:p>
    <w:p w14:paraId="5ED3B78E" w14:textId="77777777" w:rsidR="00280358" w:rsidRDefault="00280358" w:rsidP="00280358">
      <w:pPr>
        <w:rPr>
          <w:sz w:val="24"/>
          <w:szCs w:val="24"/>
          <w:lang w:val="en-US"/>
        </w:rPr>
      </w:pPr>
      <w:r>
        <w:rPr>
          <w:sz w:val="24"/>
          <w:szCs w:val="24"/>
          <w:lang w:val="en-US"/>
        </w:rPr>
        <w:t>Director of Community Cricket,</w:t>
      </w:r>
    </w:p>
    <w:p w14:paraId="7B359E98" w14:textId="77777777" w:rsidR="00280358" w:rsidRDefault="00280358" w:rsidP="00280358">
      <w:pPr>
        <w:rPr>
          <w:sz w:val="24"/>
          <w:szCs w:val="24"/>
          <w:lang w:val="en-US"/>
        </w:rPr>
      </w:pPr>
      <w:r>
        <w:rPr>
          <w:sz w:val="24"/>
          <w:szCs w:val="24"/>
          <w:lang w:val="en-US"/>
        </w:rPr>
        <w:t>Sussex Cricket Foundation.</w:t>
      </w:r>
    </w:p>
    <w:p w14:paraId="53122F85" w14:textId="77777777" w:rsidR="00280358" w:rsidRDefault="00280358" w:rsidP="00280358"/>
    <w:p w14:paraId="5A4A0A81" w14:textId="77777777" w:rsidR="007E58A7" w:rsidRPr="00280358" w:rsidRDefault="007E58A7" w:rsidP="00280358"/>
    <w:sectPr w:rsidR="007E58A7" w:rsidRPr="002803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358"/>
    <w:rsid w:val="000A783B"/>
    <w:rsid w:val="00280358"/>
    <w:rsid w:val="006D6392"/>
    <w:rsid w:val="007E58A7"/>
    <w:rsid w:val="008D13C7"/>
    <w:rsid w:val="00E12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7CB6"/>
  <w15:chartTrackingRefBased/>
  <w15:docId w15:val="{20A3DDBB-D2FD-437E-AD28-B1B2F02B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358"/>
    <w:pPr>
      <w:spacing w:after="0" w:line="240" w:lineRule="auto"/>
    </w:pPr>
    <w:rPr>
      <w:rFonts w:ascii="Aptos" w:hAnsi="Aptos" w:cs="Aptos"/>
      <w:kern w:val="0"/>
    </w:rPr>
  </w:style>
  <w:style w:type="paragraph" w:styleId="Heading1">
    <w:name w:val="heading 1"/>
    <w:basedOn w:val="Normal"/>
    <w:next w:val="Normal"/>
    <w:link w:val="Heading1Char"/>
    <w:uiPriority w:val="9"/>
    <w:qFormat/>
    <w:rsid w:val="00280358"/>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rPr>
  </w:style>
  <w:style w:type="paragraph" w:styleId="Heading2">
    <w:name w:val="heading 2"/>
    <w:basedOn w:val="Normal"/>
    <w:next w:val="Normal"/>
    <w:link w:val="Heading2Char"/>
    <w:uiPriority w:val="9"/>
    <w:semiHidden/>
    <w:unhideWhenUsed/>
    <w:qFormat/>
    <w:rsid w:val="00280358"/>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rPr>
  </w:style>
  <w:style w:type="paragraph" w:styleId="Heading3">
    <w:name w:val="heading 3"/>
    <w:basedOn w:val="Normal"/>
    <w:next w:val="Normal"/>
    <w:link w:val="Heading3Char"/>
    <w:uiPriority w:val="9"/>
    <w:semiHidden/>
    <w:unhideWhenUsed/>
    <w:qFormat/>
    <w:rsid w:val="00280358"/>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rPr>
  </w:style>
  <w:style w:type="paragraph" w:styleId="Heading4">
    <w:name w:val="heading 4"/>
    <w:basedOn w:val="Normal"/>
    <w:next w:val="Normal"/>
    <w:link w:val="Heading4Char"/>
    <w:uiPriority w:val="9"/>
    <w:semiHidden/>
    <w:unhideWhenUsed/>
    <w:qFormat/>
    <w:rsid w:val="00280358"/>
    <w:pPr>
      <w:keepNext/>
      <w:keepLines/>
      <w:spacing w:before="80" w:after="40" w:line="259" w:lineRule="auto"/>
      <w:outlineLvl w:val="3"/>
    </w:pPr>
    <w:rPr>
      <w:rFonts w:asciiTheme="minorHAnsi" w:eastAsiaTheme="majorEastAsia" w:hAnsiTheme="minorHAnsi" w:cstheme="majorBidi"/>
      <w:i/>
      <w:iCs/>
      <w:color w:val="0F4761" w:themeColor="accent1" w:themeShade="BF"/>
      <w:kern w:val="2"/>
    </w:rPr>
  </w:style>
  <w:style w:type="paragraph" w:styleId="Heading5">
    <w:name w:val="heading 5"/>
    <w:basedOn w:val="Normal"/>
    <w:next w:val="Normal"/>
    <w:link w:val="Heading5Char"/>
    <w:uiPriority w:val="9"/>
    <w:semiHidden/>
    <w:unhideWhenUsed/>
    <w:qFormat/>
    <w:rsid w:val="00280358"/>
    <w:pPr>
      <w:keepNext/>
      <w:keepLines/>
      <w:spacing w:before="80" w:after="40" w:line="259" w:lineRule="auto"/>
      <w:outlineLvl w:val="4"/>
    </w:pPr>
    <w:rPr>
      <w:rFonts w:asciiTheme="minorHAnsi" w:eastAsiaTheme="majorEastAsia" w:hAnsiTheme="minorHAnsi" w:cstheme="majorBidi"/>
      <w:color w:val="0F4761" w:themeColor="accent1" w:themeShade="BF"/>
      <w:kern w:val="2"/>
    </w:rPr>
  </w:style>
  <w:style w:type="paragraph" w:styleId="Heading6">
    <w:name w:val="heading 6"/>
    <w:basedOn w:val="Normal"/>
    <w:next w:val="Normal"/>
    <w:link w:val="Heading6Char"/>
    <w:uiPriority w:val="9"/>
    <w:semiHidden/>
    <w:unhideWhenUsed/>
    <w:qFormat/>
    <w:rsid w:val="00280358"/>
    <w:pPr>
      <w:keepNext/>
      <w:keepLines/>
      <w:spacing w:before="40" w:line="259" w:lineRule="auto"/>
      <w:outlineLvl w:val="5"/>
    </w:pPr>
    <w:rPr>
      <w:rFonts w:asciiTheme="minorHAnsi" w:eastAsiaTheme="majorEastAsia" w:hAnsiTheme="minorHAnsi" w:cstheme="majorBidi"/>
      <w:i/>
      <w:iCs/>
      <w:color w:val="595959" w:themeColor="text1" w:themeTint="A6"/>
      <w:kern w:val="2"/>
    </w:rPr>
  </w:style>
  <w:style w:type="paragraph" w:styleId="Heading7">
    <w:name w:val="heading 7"/>
    <w:basedOn w:val="Normal"/>
    <w:next w:val="Normal"/>
    <w:link w:val="Heading7Char"/>
    <w:uiPriority w:val="9"/>
    <w:semiHidden/>
    <w:unhideWhenUsed/>
    <w:qFormat/>
    <w:rsid w:val="00280358"/>
    <w:pPr>
      <w:keepNext/>
      <w:keepLines/>
      <w:spacing w:before="40" w:line="259" w:lineRule="auto"/>
      <w:outlineLvl w:val="6"/>
    </w:pPr>
    <w:rPr>
      <w:rFonts w:asciiTheme="minorHAnsi" w:eastAsiaTheme="majorEastAsia" w:hAnsiTheme="minorHAnsi" w:cstheme="majorBidi"/>
      <w:color w:val="595959" w:themeColor="text1" w:themeTint="A6"/>
      <w:kern w:val="2"/>
    </w:rPr>
  </w:style>
  <w:style w:type="paragraph" w:styleId="Heading8">
    <w:name w:val="heading 8"/>
    <w:basedOn w:val="Normal"/>
    <w:next w:val="Normal"/>
    <w:link w:val="Heading8Char"/>
    <w:uiPriority w:val="9"/>
    <w:semiHidden/>
    <w:unhideWhenUsed/>
    <w:qFormat/>
    <w:rsid w:val="00280358"/>
    <w:pPr>
      <w:keepNext/>
      <w:keepLines/>
      <w:spacing w:line="259" w:lineRule="auto"/>
      <w:outlineLvl w:val="7"/>
    </w:pPr>
    <w:rPr>
      <w:rFonts w:asciiTheme="minorHAnsi" w:eastAsiaTheme="majorEastAsia" w:hAnsiTheme="minorHAnsi" w:cstheme="majorBidi"/>
      <w:i/>
      <w:iCs/>
      <w:color w:val="272727" w:themeColor="text1" w:themeTint="D8"/>
      <w:kern w:val="2"/>
    </w:rPr>
  </w:style>
  <w:style w:type="paragraph" w:styleId="Heading9">
    <w:name w:val="heading 9"/>
    <w:basedOn w:val="Normal"/>
    <w:next w:val="Normal"/>
    <w:link w:val="Heading9Char"/>
    <w:uiPriority w:val="9"/>
    <w:semiHidden/>
    <w:unhideWhenUsed/>
    <w:qFormat/>
    <w:rsid w:val="00280358"/>
    <w:pPr>
      <w:keepNext/>
      <w:keepLines/>
      <w:spacing w:line="259" w:lineRule="auto"/>
      <w:outlineLvl w:val="8"/>
    </w:pPr>
    <w:rPr>
      <w:rFonts w:asciiTheme="minorHAnsi" w:eastAsiaTheme="majorEastAsia" w:hAnsiTheme="minorHAnsi" w:cstheme="majorBidi"/>
      <w:color w:val="272727" w:themeColor="text1" w:themeTint="D8"/>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35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8035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8035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8035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8035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8035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8035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8035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80358"/>
    <w:rPr>
      <w:rFonts w:eastAsiaTheme="majorEastAsia" w:cstheme="majorBidi"/>
      <w:color w:val="272727" w:themeColor="text1" w:themeTint="D8"/>
    </w:rPr>
  </w:style>
  <w:style w:type="paragraph" w:styleId="Title">
    <w:name w:val="Title"/>
    <w:basedOn w:val="Normal"/>
    <w:next w:val="Normal"/>
    <w:link w:val="TitleChar"/>
    <w:uiPriority w:val="10"/>
    <w:qFormat/>
    <w:rsid w:val="0028035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03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80358"/>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rPr>
  </w:style>
  <w:style w:type="character" w:customStyle="1" w:styleId="SubtitleChar">
    <w:name w:val="Subtitle Char"/>
    <w:basedOn w:val="DefaultParagraphFont"/>
    <w:link w:val="Subtitle"/>
    <w:uiPriority w:val="11"/>
    <w:rsid w:val="0028035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80358"/>
    <w:pPr>
      <w:spacing w:before="160" w:after="160" w:line="259" w:lineRule="auto"/>
      <w:jc w:val="center"/>
    </w:pPr>
    <w:rPr>
      <w:rFonts w:asciiTheme="minorHAnsi" w:hAnsiTheme="minorHAnsi" w:cstheme="minorBidi"/>
      <w:i/>
      <w:iCs/>
      <w:color w:val="404040" w:themeColor="text1" w:themeTint="BF"/>
      <w:kern w:val="2"/>
    </w:rPr>
  </w:style>
  <w:style w:type="character" w:customStyle="1" w:styleId="QuoteChar">
    <w:name w:val="Quote Char"/>
    <w:basedOn w:val="DefaultParagraphFont"/>
    <w:link w:val="Quote"/>
    <w:uiPriority w:val="29"/>
    <w:rsid w:val="00280358"/>
    <w:rPr>
      <w:i/>
      <w:iCs/>
      <w:color w:val="404040" w:themeColor="text1" w:themeTint="BF"/>
    </w:rPr>
  </w:style>
  <w:style w:type="paragraph" w:styleId="ListParagraph">
    <w:name w:val="List Paragraph"/>
    <w:basedOn w:val="Normal"/>
    <w:uiPriority w:val="34"/>
    <w:qFormat/>
    <w:rsid w:val="00280358"/>
    <w:pPr>
      <w:spacing w:after="160" w:line="259" w:lineRule="auto"/>
      <w:ind w:left="720"/>
      <w:contextualSpacing/>
    </w:pPr>
    <w:rPr>
      <w:rFonts w:asciiTheme="minorHAnsi" w:hAnsiTheme="minorHAnsi" w:cstheme="minorBidi"/>
      <w:kern w:val="2"/>
    </w:rPr>
  </w:style>
  <w:style w:type="character" w:styleId="IntenseEmphasis">
    <w:name w:val="Intense Emphasis"/>
    <w:basedOn w:val="DefaultParagraphFont"/>
    <w:uiPriority w:val="21"/>
    <w:qFormat/>
    <w:rsid w:val="00280358"/>
    <w:rPr>
      <w:i/>
      <w:iCs/>
      <w:color w:val="0F4761" w:themeColor="accent1" w:themeShade="BF"/>
    </w:rPr>
  </w:style>
  <w:style w:type="paragraph" w:styleId="IntenseQuote">
    <w:name w:val="Intense Quote"/>
    <w:basedOn w:val="Normal"/>
    <w:next w:val="Normal"/>
    <w:link w:val="IntenseQuoteChar"/>
    <w:uiPriority w:val="30"/>
    <w:qFormat/>
    <w:rsid w:val="00280358"/>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rPr>
  </w:style>
  <w:style w:type="character" w:customStyle="1" w:styleId="IntenseQuoteChar">
    <w:name w:val="Intense Quote Char"/>
    <w:basedOn w:val="DefaultParagraphFont"/>
    <w:link w:val="IntenseQuote"/>
    <w:uiPriority w:val="30"/>
    <w:rsid w:val="00280358"/>
    <w:rPr>
      <w:i/>
      <w:iCs/>
      <w:color w:val="0F4761" w:themeColor="accent1" w:themeShade="BF"/>
    </w:rPr>
  </w:style>
  <w:style w:type="character" w:styleId="IntenseReference">
    <w:name w:val="Intense Reference"/>
    <w:basedOn w:val="DefaultParagraphFont"/>
    <w:uiPriority w:val="32"/>
    <w:qFormat/>
    <w:rsid w:val="00280358"/>
    <w:rPr>
      <w:b/>
      <w:bCs/>
      <w:smallCaps/>
      <w:color w:val="0F4761" w:themeColor="accent1" w:themeShade="BF"/>
      <w:spacing w:val="5"/>
    </w:rPr>
  </w:style>
  <w:style w:type="character" w:styleId="Hyperlink">
    <w:name w:val="Hyperlink"/>
    <w:basedOn w:val="DefaultParagraphFont"/>
    <w:uiPriority w:val="99"/>
    <w:semiHidden/>
    <w:unhideWhenUsed/>
    <w:rsid w:val="00280358"/>
    <w:rPr>
      <w:color w:val="467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248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ague.disciplinary@sussexcrick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May</dc:creator>
  <cp:keywords/>
  <dc:description/>
  <cp:lastModifiedBy>Nick May</cp:lastModifiedBy>
  <cp:revision>5</cp:revision>
  <dcterms:created xsi:type="dcterms:W3CDTF">2024-03-27T11:39:00Z</dcterms:created>
  <dcterms:modified xsi:type="dcterms:W3CDTF">2024-03-27T11:45:00Z</dcterms:modified>
</cp:coreProperties>
</file>